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19" w:rsidRDefault="00BA5E05" w:rsidP="00BA5E05">
      <w:pPr>
        <w:jc w:val="center"/>
        <w:rPr>
          <w:rFonts w:cs="B Lotus"/>
          <w:sz w:val="28"/>
          <w:szCs w:val="28"/>
          <w:rtl/>
        </w:rPr>
      </w:pPr>
      <w:r>
        <w:rPr>
          <w:rFonts w:cs="B Lotus" w:hint="cs"/>
          <w:sz w:val="28"/>
          <w:szCs w:val="28"/>
          <w:rtl/>
        </w:rPr>
        <w:t>بنام خدا</w:t>
      </w:r>
    </w:p>
    <w:p w:rsidR="00346EC3" w:rsidRDefault="00346EC3" w:rsidP="00BA5E05">
      <w:pPr>
        <w:jc w:val="center"/>
        <w:rPr>
          <w:rFonts w:cs="B Lotus"/>
          <w:b/>
          <w:bCs/>
          <w:sz w:val="32"/>
          <w:szCs w:val="32"/>
          <w:rtl/>
        </w:rPr>
      </w:pPr>
      <w:r w:rsidRPr="00BA5E05">
        <w:rPr>
          <w:rFonts w:cs="B Lotus" w:hint="cs"/>
          <w:b/>
          <w:bCs/>
          <w:sz w:val="32"/>
          <w:szCs w:val="32"/>
          <w:rtl/>
        </w:rPr>
        <w:t>اطلاعیه: قابل توجه دانشجویان مقطع دکتری دانشکده الهیات</w:t>
      </w:r>
      <w:r w:rsidR="00133385">
        <w:rPr>
          <w:rFonts w:cs="B Lotus" w:hint="cs"/>
          <w:b/>
          <w:bCs/>
          <w:sz w:val="32"/>
          <w:szCs w:val="32"/>
          <w:rtl/>
        </w:rPr>
        <w:t xml:space="preserve"> و معارف اسلامی </w:t>
      </w:r>
    </w:p>
    <w:p w:rsidR="00BA5E05" w:rsidRPr="00BA5E05" w:rsidRDefault="00BA5E05" w:rsidP="00BA5E05">
      <w:pPr>
        <w:jc w:val="center"/>
        <w:rPr>
          <w:rFonts w:cs="B Lotus"/>
          <w:b/>
          <w:bCs/>
          <w:sz w:val="32"/>
          <w:szCs w:val="32"/>
          <w:rtl/>
        </w:rPr>
      </w:pPr>
    </w:p>
    <w:p w:rsidR="00346EC3" w:rsidRPr="00BA5E05" w:rsidRDefault="00BA5E05" w:rsidP="00BA5E05">
      <w:pPr>
        <w:ind w:left="360"/>
        <w:jc w:val="lowKashida"/>
        <w:rPr>
          <w:rFonts w:cs="B Lotus"/>
          <w:sz w:val="28"/>
          <w:szCs w:val="28"/>
          <w:rtl/>
        </w:rPr>
      </w:pPr>
      <w:r>
        <w:rPr>
          <w:rFonts w:cs="B Lotus" w:hint="cs"/>
          <w:sz w:val="28"/>
          <w:szCs w:val="28"/>
          <w:rtl/>
        </w:rPr>
        <w:t>1.</w:t>
      </w:r>
      <w:r w:rsidR="00133385">
        <w:rPr>
          <w:rFonts w:cs="B Lotus" w:hint="cs"/>
          <w:sz w:val="28"/>
          <w:szCs w:val="28"/>
          <w:rtl/>
        </w:rPr>
        <w:t xml:space="preserve"> </w:t>
      </w:r>
      <w:r w:rsidR="00346EC3" w:rsidRPr="00BA5E05">
        <w:rPr>
          <w:rFonts w:cs="B Lotus" w:hint="cs"/>
          <w:sz w:val="28"/>
          <w:szCs w:val="28"/>
          <w:rtl/>
        </w:rPr>
        <w:t>طبقه ماده 15 دستور العمل اجرایی آئین نامه دوره دکتری معاونت محترم آموزش و تحصیلات تکمیلی (مدیریت تحصیلات تکمیلی)  دانشگاه قم، حداقل نمره قبولی در ارزیابی جامع 16 است در غیر این صورت دانشجو مجاز است صرفا یک بار دیگر در ارزیابی جامع شرکت کند و آنرا با موفقیت بگذراند.</w:t>
      </w:r>
    </w:p>
    <w:p w:rsidR="00346EC3" w:rsidRDefault="00BA5E05" w:rsidP="00CE7519">
      <w:pPr>
        <w:jc w:val="lowKashida"/>
        <w:rPr>
          <w:rFonts w:cs="B Lotus"/>
          <w:sz w:val="28"/>
          <w:szCs w:val="28"/>
          <w:rtl/>
        </w:rPr>
      </w:pPr>
      <w:r>
        <w:rPr>
          <w:rFonts w:cs="B Lotus" w:hint="cs"/>
          <w:sz w:val="28"/>
          <w:szCs w:val="28"/>
          <w:rtl/>
        </w:rPr>
        <w:t xml:space="preserve">      2.</w:t>
      </w:r>
      <w:r w:rsidR="00346EC3">
        <w:rPr>
          <w:rFonts w:cs="B Lotus" w:hint="cs"/>
          <w:sz w:val="28"/>
          <w:szCs w:val="28"/>
          <w:rtl/>
        </w:rPr>
        <w:t xml:space="preserve"> اولین فرصت شرکت در آزمون جامع نیمسال بعد از اتمام واحد های آموزشی است و فرصت دوم، دو نمیسال بعد از اتمام واحد های آموزشی است.</w:t>
      </w:r>
    </w:p>
    <w:p w:rsidR="00BA5E05" w:rsidRDefault="00133385" w:rsidP="00133385">
      <w:pPr>
        <w:jc w:val="lowKashida"/>
        <w:rPr>
          <w:rFonts w:cs="B Lotus"/>
          <w:sz w:val="28"/>
          <w:szCs w:val="28"/>
          <w:rtl/>
        </w:rPr>
      </w:pPr>
      <w:r>
        <w:rPr>
          <w:rFonts w:cs="B Lotus" w:hint="cs"/>
          <w:sz w:val="28"/>
          <w:szCs w:val="28"/>
          <w:rtl/>
        </w:rPr>
        <w:t xml:space="preserve">      3. </w:t>
      </w:r>
      <w:r w:rsidR="00BA5E05">
        <w:rPr>
          <w:rFonts w:cs="B Lotus" w:hint="cs"/>
          <w:sz w:val="28"/>
          <w:szCs w:val="28"/>
          <w:rtl/>
        </w:rPr>
        <w:t xml:space="preserve">دانشجو می بایست تا پایان نیمسال پنجم گواهی قبولی در آزمون زبان خارجی وزارت متبوع(سازمان سنجش) و یا دانشگاه قم را به آموزش دانشکده تحویل دهد. </w:t>
      </w:r>
    </w:p>
    <w:p w:rsidR="00346EC3" w:rsidRDefault="00133385" w:rsidP="00BA5E05">
      <w:pPr>
        <w:ind w:left="360"/>
        <w:jc w:val="lowKashida"/>
        <w:rPr>
          <w:rFonts w:cs="B Lotus"/>
          <w:sz w:val="28"/>
          <w:szCs w:val="28"/>
          <w:rtl/>
        </w:rPr>
      </w:pPr>
      <w:r>
        <w:rPr>
          <w:rFonts w:cs="B Lotus" w:hint="cs"/>
          <w:sz w:val="28"/>
          <w:szCs w:val="28"/>
          <w:rtl/>
        </w:rPr>
        <w:t xml:space="preserve">4. </w:t>
      </w:r>
      <w:r w:rsidR="00346EC3" w:rsidRPr="00BA5E05">
        <w:rPr>
          <w:rFonts w:cs="B Lotus" w:hint="cs"/>
          <w:sz w:val="28"/>
          <w:szCs w:val="28"/>
          <w:rtl/>
        </w:rPr>
        <w:t xml:space="preserve">دانشجو باید نهایتا در ترم ششم طرح تفصیلی </w:t>
      </w:r>
      <w:r w:rsidR="00BA5E05" w:rsidRPr="00BA5E05">
        <w:rPr>
          <w:rFonts w:cs="B Lotus" w:hint="cs"/>
          <w:sz w:val="28"/>
          <w:szCs w:val="28"/>
          <w:rtl/>
        </w:rPr>
        <w:t>و موضوع رساله</w:t>
      </w:r>
      <w:r w:rsidR="00346EC3" w:rsidRPr="00BA5E05">
        <w:rPr>
          <w:rFonts w:cs="B Lotus" w:hint="cs"/>
          <w:sz w:val="28"/>
          <w:szCs w:val="28"/>
          <w:rtl/>
        </w:rPr>
        <w:t xml:space="preserve"> در شورای دانشکده </w:t>
      </w:r>
      <w:r w:rsidR="00BA5E05" w:rsidRPr="00BA5E05">
        <w:rPr>
          <w:rFonts w:cs="B Lotus" w:hint="cs"/>
          <w:sz w:val="28"/>
          <w:szCs w:val="28"/>
          <w:rtl/>
        </w:rPr>
        <w:t>تصویب</w:t>
      </w:r>
      <w:r w:rsidR="00346EC3" w:rsidRPr="00BA5E05">
        <w:rPr>
          <w:rFonts w:cs="B Lotus" w:hint="cs"/>
          <w:sz w:val="28"/>
          <w:szCs w:val="28"/>
          <w:rtl/>
        </w:rPr>
        <w:t xml:space="preserve"> گردد.</w:t>
      </w:r>
    </w:p>
    <w:p w:rsidR="00BA5E05" w:rsidRPr="00BA5E05" w:rsidRDefault="00133385" w:rsidP="00BA5E05">
      <w:pPr>
        <w:ind w:left="360"/>
        <w:jc w:val="lowKashida"/>
        <w:rPr>
          <w:rFonts w:cs="B Lotus"/>
          <w:sz w:val="28"/>
          <w:szCs w:val="28"/>
        </w:rPr>
      </w:pPr>
      <w:r>
        <w:rPr>
          <w:rFonts w:cs="B Lotus" w:hint="cs"/>
          <w:sz w:val="28"/>
          <w:szCs w:val="28"/>
          <w:rtl/>
        </w:rPr>
        <w:t xml:space="preserve">5. </w:t>
      </w:r>
      <w:r w:rsidR="00BA5E05" w:rsidRPr="00BA5E05">
        <w:rPr>
          <w:rFonts w:cs="B Lotus"/>
          <w:sz w:val="28"/>
          <w:szCs w:val="28"/>
          <w:rtl/>
        </w:rPr>
        <w:t>تصو</w:t>
      </w:r>
      <w:r w:rsidR="00BA5E05" w:rsidRPr="00BA5E05">
        <w:rPr>
          <w:rFonts w:cs="B Lotus" w:hint="cs"/>
          <w:sz w:val="28"/>
          <w:szCs w:val="28"/>
          <w:rtl/>
        </w:rPr>
        <w:t>ی</w:t>
      </w:r>
      <w:r w:rsidR="00BA5E05" w:rsidRPr="00BA5E05">
        <w:rPr>
          <w:rFonts w:cs="B Lotus" w:hint="eastAsia"/>
          <w:sz w:val="28"/>
          <w:szCs w:val="28"/>
          <w:rtl/>
        </w:rPr>
        <w:t>ب</w:t>
      </w:r>
      <w:r w:rsidR="00BA5E05" w:rsidRPr="00BA5E05">
        <w:rPr>
          <w:rFonts w:cs="B Lotus"/>
          <w:sz w:val="28"/>
          <w:szCs w:val="28"/>
          <w:rtl/>
        </w:rPr>
        <w:t xml:space="preserve"> موضوع رساله تحص</w:t>
      </w:r>
      <w:r w:rsidR="00BA5E05" w:rsidRPr="00BA5E05">
        <w:rPr>
          <w:rFonts w:cs="B Lotus" w:hint="cs"/>
          <w:sz w:val="28"/>
          <w:szCs w:val="28"/>
          <w:rtl/>
        </w:rPr>
        <w:t>ی</w:t>
      </w:r>
      <w:r w:rsidR="00BA5E05" w:rsidRPr="00BA5E05">
        <w:rPr>
          <w:rFonts w:cs="B Lotus" w:hint="eastAsia"/>
          <w:sz w:val="28"/>
          <w:szCs w:val="28"/>
          <w:rtl/>
        </w:rPr>
        <w:t>ل</w:t>
      </w:r>
      <w:r w:rsidR="00BA5E05" w:rsidRPr="00BA5E05">
        <w:rPr>
          <w:rFonts w:cs="B Lotus" w:hint="cs"/>
          <w:sz w:val="28"/>
          <w:szCs w:val="28"/>
          <w:rtl/>
        </w:rPr>
        <w:t>ی</w:t>
      </w:r>
      <w:r w:rsidR="00BA5E05" w:rsidRPr="00BA5E05">
        <w:rPr>
          <w:rFonts w:cs="B Lotus"/>
          <w:sz w:val="28"/>
          <w:szCs w:val="28"/>
          <w:rtl/>
        </w:rPr>
        <w:t xml:space="preserve"> منوط به قبول</w:t>
      </w:r>
      <w:r w:rsidR="00BA5E05" w:rsidRPr="00BA5E05">
        <w:rPr>
          <w:rFonts w:cs="B Lotus" w:hint="cs"/>
          <w:sz w:val="28"/>
          <w:szCs w:val="28"/>
          <w:rtl/>
        </w:rPr>
        <w:t>ی</w:t>
      </w:r>
      <w:r w:rsidR="00BA5E05" w:rsidRPr="00BA5E05">
        <w:rPr>
          <w:rFonts w:cs="B Lotus"/>
          <w:sz w:val="28"/>
          <w:szCs w:val="28"/>
          <w:rtl/>
        </w:rPr>
        <w:t xml:space="preserve"> در آزمون جامع و آزمون زبان خارج</w:t>
      </w:r>
      <w:r w:rsidR="00BA5E05" w:rsidRPr="00BA5E05">
        <w:rPr>
          <w:rFonts w:cs="B Lotus" w:hint="cs"/>
          <w:sz w:val="28"/>
          <w:szCs w:val="28"/>
          <w:rtl/>
        </w:rPr>
        <w:t>ی</w:t>
      </w:r>
      <w:r w:rsidR="00BA5E05" w:rsidRPr="00BA5E05">
        <w:rPr>
          <w:rFonts w:cs="B Lotus"/>
          <w:sz w:val="28"/>
          <w:szCs w:val="28"/>
          <w:rtl/>
        </w:rPr>
        <w:t xml:space="preserve"> است.</w:t>
      </w:r>
    </w:p>
    <w:p w:rsidR="00346EC3" w:rsidRDefault="00346EC3" w:rsidP="00346EC3">
      <w:pPr>
        <w:pStyle w:val="ListParagraph"/>
        <w:jc w:val="lowKashida"/>
        <w:rPr>
          <w:rFonts w:cs="B Lotus"/>
          <w:sz w:val="28"/>
          <w:szCs w:val="28"/>
          <w:rtl/>
        </w:rPr>
      </w:pPr>
    </w:p>
    <w:p w:rsidR="00346EC3" w:rsidRPr="00346EC3" w:rsidRDefault="00133385" w:rsidP="00133385">
      <w:pPr>
        <w:pStyle w:val="ListParagraph"/>
        <w:jc w:val="right"/>
        <w:rPr>
          <w:rFonts w:cs="B Lotus"/>
          <w:sz w:val="28"/>
          <w:szCs w:val="28"/>
        </w:rPr>
      </w:pPr>
      <w:r>
        <w:rPr>
          <w:rFonts w:cs="B Lotus" w:hint="cs"/>
          <w:sz w:val="28"/>
          <w:szCs w:val="28"/>
          <w:rtl/>
        </w:rPr>
        <w:t>آ</w:t>
      </w:r>
      <w:bookmarkStart w:id="0" w:name="_GoBack"/>
      <w:bookmarkEnd w:id="0"/>
      <w:r>
        <w:rPr>
          <w:rFonts w:cs="B Lotus" w:hint="cs"/>
          <w:sz w:val="28"/>
          <w:szCs w:val="28"/>
          <w:rtl/>
        </w:rPr>
        <w:t>موزش دانشکده الهیات و معارف اسلامی</w:t>
      </w:r>
    </w:p>
    <w:sectPr w:rsidR="00346EC3" w:rsidRPr="00346EC3" w:rsidSect="008D12B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8705D"/>
    <w:multiLevelType w:val="hybridMultilevel"/>
    <w:tmpl w:val="2658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19"/>
    <w:rsid w:val="00133385"/>
    <w:rsid w:val="00346EC3"/>
    <w:rsid w:val="008D12B1"/>
    <w:rsid w:val="00BA5E05"/>
    <w:rsid w:val="00CE75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2A5E"/>
  <w15:chartTrackingRefBased/>
  <w15:docId w15:val="{07DB3484-56EE-446A-9EAD-59E659C3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2FFF26A99D2D4E4AA4EDCB068DBA4A32" ma:contentTypeVersion="0" ma:contentTypeDescription="ایجاد سند جدید" ma:contentTypeScope="" ma:versionID="1fd2d9726f2daeb0900f59f4a5e60263">
  <xsd:schema xmlns:xsd="http://www.w3.org/2001/XMLSchema" xmlns:xs="http://www.w3.org/2001/XMLSchema" xmlns:p="http://schemas.microsoft.com/office/2006/metadata/properties" xmlns:ns1="http://schemas.microsoft.com/sharepoint/v3" xmlns:ns2="17229b7a-889c-4c04-85ab-e8ae8f4380c5" targetNamespace="http://schemas.microsoft.com/office/2006/metadata/properties" ma:root="true" ma:fieldsID="bcf444042dce6832dc7871b7e3934e62" ns1:_="" ns2:_="">
    <xsd:import namespace="http://schemas.microsoft.com/sharepoint/v3"/>
    <xsd:import namespace="17229b7a-889c-4c04-85ab-e8ae8f4380c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229b7a-889c-4c04-85ab-e8ae8f4380c5" elementFormDefault="qualified">
    <xsd:import namespace="http://schemas.microsoft.com/office/2006/documentManagement/types"/>
    <xsd:import namespace="http://schemas.microsoft.com/office/infopath/2007/PartnerControls"/>
    <xsd:element name="SharedWithUsers" ma:index="10" nillable="true" ma:displayName="دسترسی به"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29F707-0073-4079-AD8A-7C0309FE5FF0}"/>
</file>

<file path=customXml/itemProps2.xml><?xml version="1.0" encoding="utf-8"?>
<ds:datastoreItem xmlns:ds="http://schemas.openxmlformats.org/officeDocument/2006/customXml" ds:itemID="{F4F73076-8F9A-4506-B06F-0958B6103705}"/>
</file>

<file path=customXml/itemProps3.xml><?xml version="1.0" encoding="utf-8"?>
<ds:datastoreItem xmlns:ds="http://schemas.openxmlformats.org/officeDocument/2006/customXml" ds:itemID="{11B66C11-E694-45CB-A2EE-6E368CFF2BAE}"/>
</file>

<file path=docProps/app.xml><?xml version="1.0" encoding="utf-8"?>
<Properties xmlns="http://schemas.openxmlformats.org/officeDocument/2006/extended-properties" xmlns:vt="http://schemas.openxmlformats.org/officeDocument/2006/docPropsVTypes">
  <Template>Normal.dotm</Template>
  <TotalTime>42</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HabibAllah DaneshShahraki</dc:creator>
  <cp:keywords/>
  <dc:description/>
  <cp:lastModifiedBy>Mohammad Asadollahi</cp:lastModifiedBy>
  <cp:revision>4</cp:revision>
  <dcterms:created xsi:type="dcterms:W3CDTF">2021-12-29T07:17:00Z</dcterms:created>
  <dcterms:modified xsi:type="dcterms:W3CDTF">2021-12-29T08:03:00Z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0x0101002FFF26A99D2D4E4AA4EDCB068DBA4A32</vt:lpwstr>
  </property>
</Properties>
</file>